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9E8F3">
      <w:pPr>
        <w:keepNext w:val="0"/>
        <w:keepLines w:val="0"/>
        <w:pageBreakBefore w:val="0"/>
        <w:widowControl w:val="0"/>
        <w:kinsoku/>
        <w:wordWrap/>
        <w:overflowPunct/>
        <w:topLinePunct w:val="0"/>
        <w:autoSpaceDE/>
        <w:autoSpaceDN/>
        <w:bidi w:val="0"/>
        <w:adjustRightInd/>
        <w:snapToGrid/>
        <w:spacing w:before="95" w:beforeLines="30" w:after="95" w:afterLines="30" w:line="640" w:lineRule="exact"/>
        <w:jc w:val="center"/>
        <w:textAlignment w:val="auto"/>
        <w:rPr>
          <w:rStyle w:val="13"/>
          <w:rFonts w:hint="eastAsia" w:ascii="宋体" w:hAnsi="宋体"/>
          <w:b w:val="0"/>
          <w:color w:val="auto"/>
          <w:sz w:val="22"/>
          <w:szCs w:val="22"/>
          <w:highlight w:val="none"/>
          <w:lang w:eastAsia="zh-CN"/>
        </w:rPr>
      </w:pPr>
      <w:r>
        <w:rPr>
          <w:rStyle w:val="13"/>
          <w:rFonts w:hint="eastAsia" w:ascii="宋体" w:hAnsi="宋体"/>
          <w:color w:val="auto"/>
          <w:sz w:val="32"/>
          <w:szCs w:val="32"/>
          <w:highlight w:val="none"/>
          <w:lang w:eastAsia="zh-CN"/>
        </w:rPr>
        <w:t>遵阳街北侧临时非机动车停车场工程项目</w:t>
      </w:r>
      <w:r>
        <w:rPr>
          <w:rStyle w:val="13"/>
          <w:rFonts w:hint="eastAsia" w:ascii="宋体" w:hAnsi="宋体"/>
          <w:color w:val="auto"/>
          <w:sz w:val="32"/>
          <w:szCs w:val="32"/>
          <w:highlight w:val="none"/>
          <w:lang w:val="en-US" w:eastAsia="zh-CN"/>
        </w:rPr>
        <w:t>监理比价</w:t>
      </w:r>
      <w:r>
        <w:rPr>
          <w:rStyle w:val="13"/>
          <w:rFonts w:hint="eastAsia" w:ascii="宋体" w:hAnsi="宋体"/>
          <w:color w:val="auto"/>
          <w:sz w:val="32"/>
          <w:szCs w:val="32"/>
          <w:highlight w:val="none"/>
          <w:lang w:eastAsia="zh-CN"/>
        </w:rPr>
        <w:t>选取通知</w:t>
      </w:r>
    </w:p>
    <w:p w14:paraId="7288CCCA">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我单位拟采用</w:t>
      </w:r>
      <w:r>
        <w:rPr>
          <w:rFonts w:hint="eastAsia" w:ascii="宋体" w:hAnsi="宋体" w:eastAsia="宋体" w:cs="宋体"/>
          <w:color w:val="auto"/>
          <w:kern w:val="0"/>
          <w:sz w:val="28"/>
          <w:szCs w:val="28"/>
          <w:highlight w:val="none"/>
          <w:lang w:val="en-US" w:eastAsia="zh-CN"/>
        </w:rPr>
        <w:t>公开比价选取的方式确定遵阳街北侧临时非机动车停车场工程项目</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的</w:t>
      </w:r>
      <w:r>
        <w:rPr>
          <w:rFonts w:hint="eastAsia" w:ascii="宋体" w:hAnsi="宋体" w:cs="宋体"/>
          <w:color w:val="auto"/>
          <w:kern w:val="0"/>
          <w:sz w:val="28"/>
          <w:szCs w:val="28"/>
          <w:highlight w:val="none"/>
          <w:lang w:val="en-US" w:eastAsia="zh-CN"/>
        </w:rPr>
        <w:t>服务</w:t>
      </w:r>
      <w:r>
        <w:rPr>
          <w:rFonts w:hint="eastAsia" w:ascii="宋体" w:hAnsi="宋体" w:eastAsia="宋体" w:cs="宋体"/>
          <w:color w:val="auto"/>
          <w:kern w:val="0"/>
          <w:sz w:val="28"/>
          <w:szCs w:val="28"/>
          <w:highlight w:val="none"/>
          <w:lang w:val="en-US" w:eastAsia="zh-CN"/>
        </w:rPr>
        <w:t>工作</w:t>
      </w:r>
      <w:r>
        <w:rPr>
          <w:rFonts w:hint="eastAsia" w:ascii="宋体" w:hAnsi="宋体" w:eastAsia="宋体" w:cs="宋体"/>
          <w:color w:val="auto"/>
          <w:kern w:val="0"/>
          <w:sz w:val="28"/>
          <w:szCs w:val="28"/>
          <w:highlight w:val="none"/>
        </w:rPr>
        <w:t>。现将有关事项通知如下：</w:t>
      </w:r>
    </w:p>
    <w:p w14:paraId="08C8B9FB">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 xml:space="preserve">一、招标项目基本情况 </w:t>
      </w:r>
      <w:r>
        <w:rPr>
          <w:rFonts w:hint="eastAsia" w:ascii="宋体" w:hAnsi="宋体" w:eastAsia="宋体" w:cs="宋体"/>
          <w:color w:val="auto"/>
          <w:kern w:val="0"/>
          <w:sz w:val="28"/>
          <w:szCs w:val="28"/>
          <w:highlight w:val="none"/>
        </w:rPr>
        <w:t xml:space="preserve"> </w:t>
      </w:r>
    </w:p>
    <w:p w14:paraId="4F82566F">
      <w:pPr>
        <w:keepNext w:val="0"/>
        <w:keepLines w:val="0"/>
        <w:pageBreakBefore w:val="0"/>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遵阳街北侧临时非机动车停车场工程项目</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服务项目，</w:t>
      </w:r>
      <w:r>
        <w:rPr>
          <w:rFonts w:hint="eastAsia" w:ascii="宋体" w:hAnsi="宋体" w:cs="宋体"/>
          <w:color w:val="auto"/>
          <w:kern w:val="0"/>
          <w:sz w:val="28"/>
          <w:szCs w:val="28"/>
          <w:highlight w:val="none"/>
          <w:lang w:val="en-US" w:eastAsia="zh-CN"/>
        </w:rPr>
        <w:t>项目施工中标价440636.61</w:t>
      </w:r>
      <w:r>
        <w:rPr>
          <w:rFonts w:hint="eastAsia" w:ascii="宋体" w:hAnsi="宋体" w:eastAsia="宋体" w:cs="宋体"/>
          <w:color w:val="auto"/>
          <w:kern w:val="0"/>
          <w:sz w:val="28"/>
          <w:szCs w:val="28"/>
          <w:highlight w:val="none"/>
          <w:lang w:val="en-US" w:eastAsia="zh-CN"/>
        </w:rPr>
        <w:t>万元</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费用约</w:t>
      </w:r>
      <w:r>
        <w:rPr>
          <w:rFonts w:hint="eastAsia" w:ascii="宋体" w:hAnsi="宋体" w:cs="宋体"/>
          <w:color w:val="auto"/>
          <w:kern w:val="0"/>
          <w:sz w:val="28"/>
          <w:szCs w:val="28"/>
          <w:highlight w:val="none"/>
          <w:lang w:val="en-US" w:eastAsia="zh-CN"/>
        </w:rPr>
        <w:t>5000</w:t>
      </w:r>
      <w:r>
        <w:rPr>
          <w:rFonts w:hint="eastAsia" w:ascii="宋体" w:hAnsi="宋体" w:eastAsia="宋体" w:cs="宋体"/>
          <w:color w:val="auto"/>
          <w:kern w:val="0"/>
          <w:sz w:val="28"/>
          <w:szCs w:val="28"/>
          <w:highlight w:val="none"/>
          <w:lang w:val="en-US" w:eastAsia="zh-CN"/>
        </w:rPr>
        <w:t>元。</w:t>
      </w:r>
    </w:p>
    <w:p w14:paraId="6D6DE0F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二、委托内容：</w:t>
      </w:r>
      <w:r>
        <w:rPr>
          <w:rFonts w:hint="eastAsia" w:ascii="宋体" w:hAnsi="宋体" w:eastAsia="宋体" w:cs="宋体"/>
          <w:color w:val="auto"/>
          <w:kern w:val="0"/>
          <w:sz w:val="28"/>
          <w:szCs w:val="28"/>
          <w:highlight w:val="none"/>
          <w:lang w:val="en-US" w:eastAsia="zh-CN"/>
        </w:rPr>
        <w:t>工程监理服务。</w:t>
      </w:r>
    </w:p>
    <w:p w14:paraId="501083A0">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三、投标人要求</w:t>
      </w:r>
    </w:p>
    <w:p w14:paraId="11A1F7D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投标人须于</w:t>
      </w:r>
      <w:r>
        <w:rPr>
          <w:rFonts w:hint="eastAsia" w:ascii="宋体" w:hAnsi="宋体" w:eastAsia="宋体" w:cs="宋体"/>
          <w:color w:val="auto"/>
          <w:kern w:val="0"/>
          <w:sz w:val="28"/>
          <w:szCs w:val="28"/>
          <w:highlight w:val="none"/>
          <w:lang w:val="en-US" w:eastAsia="zh-CN"/>
        </w:rPr>
        <w:t>比价</w:t>
      </w:r>
      <w:r>
        <w:rPr>
          <w:rFonts w:hint="eastAsia" w:ascii="宋体" w:hAnsi="宋体" w:eastAsia="宋体" w:cs="宋体"/>
          <w:color w:val="auto"/>
          <w:kern w:val="0"/>
          <w:sz w:val="28"/>
          <w:szCs w:val="28"/>
          <w:highlight w:val="none"/>
        </w:rPr>
        <w:t>现场一次性提交下列</w:t>
      </w:r>
      <w:r>
        <w:rPr>
          <w:rFonts w:hint="eastAsia" w:ascii="宋体" w:hAnsi="宋体" w:eastAsia="宋体" w:cs="宋体"/>
          <w:color w:val="auto"/>
          <w:kern w:val="0"/>
          <w:sz w:val="28"/>
          <w:szCs w:val="28"/>
          <w:highlight w:val="none"/>
          <w:lang w:val="en-US" w:eastAsia="zh-CN"/>
        </w:rPr>
        <w:t>（一）、（二）和（三）</w:t>
      </w:r>
      <w:r>
        <w:rPr>
          <w:rFonts w:hint="eastAsia" w:ascii="宋体" w:hAnsi="宋体" w:eastAsia="宋体" w:cs="宋体"/>
          <w:color w:val="auto"/>
          <w:kern w:val="0"/>
          <w:sz w:val="28"/>
          <w:szCs w:val="28"/>
          <w:highlight w:val="none"/>
        </w:rPr>
        <w:t>项资料</w:t>
      </w:r>
      <w:r>
        <w:rPr>
          <w:rFonts w:hint="eastAsia" w:ascii="宋体" w:hAnsi="宋体" w:eastAsia="宋体" w:cs="宋体"/>
          <w:b/>
          <w:bCs/>
          <w:color w:val="auto"/>
          <w:kern w:val="0"/>
          <w:sz w:val="28"/>
          <w:szCs w:val="28"/>
          <w:highlight w:val="none"/>
        </w:rPr>
        <w:t>（复印件加盖公章</w:t>
      </w:r>
      <w:r>
        <w:rPr>
          <w:rFonts w:hint="eastAsia" w:ascii="宋体" w:hAnsi="宋体" w:eastAsia="宋体" w:cs="宋体"/>
          <w:b/>
          <w:bCs/>
          <w:color w:val="auto"/>
          <w:kern w:val="0"/>
          <w:sz w:val="28"/>
          <w:szCs w:val="28"/>
          <w:highlight w:val="none"/>
          <w:lang w:val="en-US" w:eastAsia="zh-CN"/>
        </w:rPr>
        <w:t>并装订</w:t>
      </w:r>
      <w:r>
        <w:rPr>
          <w:rFonts w:hint="eastAsia" w:ascii="宋体" w:hAnsi="宋体" w:eastAsia="宋体" w:cs="宋体"/>
          <w:b/>
          <w:bCs/>
          <w:color w:val="auto"/>
          <w:kern w:val="0"/>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投标人提供的材料</w:t>
      </w:r>
      <w:r>
        <w:rPr>
          <w:rFonts w:hint="eastAsia" w:ascii="宋体" w:hAnsi="宋体" w:cs="宋体"/>
          <w:color w:val="auto"/>
          <w:kern w:val="0"/>
          <w:sz w:val="28"/>
          <w:szCs w:val="28"/>
          <w:highlight w:val="none"/>
          <w:lang w:val="en-US" w:eastAsia="zh-CN"/>
        </w:rPr>
        <w:t>经</w:t>
      </w:r>
      <w:r>
        <w:rPr>
          <w:rFonts w:hint="eastAsia" w:ascii="宋体" w:hAnsi="宋体" w:eastAsia="宋体" w:cs="宋体"/>
          <w:color w:val="auto"/>
          <w:kern w:val="0"/>
          <w:sz w:val="28"/>
          <w:szCs w:val="28"/>
          <w:highlight w:val="none"/>
          <w:lang w:val="en-US" w:eastAsia="zh-CN"/>
        </w:rPr>
        <w:t xml:space="preserve">审查不符合要求的，资格审查按不合格处理。 </w:t>
      </w:r>
    </w:p>
    <w:p w14:paraId="5E68B088">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（一）</w:t>
      </w:r>
      <w:r>
        <w:rPr>
          <w:rFonts w:hint="eastAsia" w:ascii="宋体" w:hAnsi="宋体" w:eastAsia="宋体" w:cs="宋体"/>
          <w:color w:val="auto"/>
          <w:kern w:val="0"/>
          <w:sz w:val="28"/>
          <w:szCs w:val="28"/>
          <w:highlight w:val="none"/>
        </w:rPr>
        <w:t>资格要求</w:t>
      </w:r>
    </w:p>
    <w:p w14:paraId="668FE46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1.企业要求：投标人须具备建设行政主管部门颁发的市政公用工程监理丙级（或以上）资质（或监理综合资质）</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 xml:space="preserve"> </w:t>
      </w:r>
    </w:p>
    <w:p w14:paraId="44885E42">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2.项目负责人要求：在投标单位注册的市政公用工程专业国家级注册监理工程师证书</w:t>
      </w:r>
      <w:r>
        <w:rPr>
          <w:rFonts w:hint="eastAsia" w:ascii="宋体" w:hAnsi="宋体" w:eastAsia="宋体" w:cs="宋体"/>
          <w:color w:val="auto"/>
          <w:kern w:val="0"/>
          <w:sz w:val="28"/>
          <w:szCs w:val="28"/>
          <w:highlight w:val="none"/>
        </w:rPr>
        <w:t>；</w:t>
      </w:r>
    </w:p>
    <w:p w14:paraId="1A932FAA">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3.拟派的上述项目负责人须持有社保部门出具的本单位为其缴纳的投标前近三个月连续的养老保险证明材料或官网在线打印件；投标人是事业单位的，须其主管部门出具证明（证明文件两个月内有效）；</w:t>
      </w:r>
    </w:p>
    <w:p w14:paraId="6DF76BC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4.投标人须提供法定代表人身份证明文件和本人有效身份证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或法定代表人授权委托书和委托代理人有效身份证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w:t>
      </w:r>
      <w:r>
        <w:rPr>
          <w:rFonts w:hint="eastAsia" w:ascii="宋体" w:hAnsi="宋体" w:eastAsia="宋体" w:cs="宋体"/>
          <w:b/>
          <w:bCs/>
          <w:color w:val="auto"/>
          <w:kern w:val="0"/>
          <w:sz w:val="28"/>
          <w:szCs w:val="28"/>
          <w:highlight w:val="none"/>
        </w:rPr>
        <w:t>原件带至</w:t>
      </w:r>
      <w:r>
        <w:rPr>
          <w:rFonts w:hint="eastAsia" w:ascii="宋体" w:hAnsi="宋体" w:eastAsia="宋体" w:cs="宋体"/>
          <w:b/>
          <w:bCs/>
          <w:color w:val="auto"/>
          <w:kern w:val="0"/>
          <w:sz w:val="28"/>
          <w:szCs w:val="28"/>
          <w:highlight w:val="none"/>
          <w:lang w:val="en-US" w:eastAsia="zh-CN"/>
        </w:rPr>
        <w:t>比价</w:t>
      </w:r>
      <w:r>
        <w:rPr>
          <w:rFonts w:hint="eastAsia" w:ascii="宋体" w:hAnsi="宋体" w:eastAsia="宋体" w:cs="宋体"/>
          <w:b/>
          <w:bCs/>
          <w:color w:val="auto"/>
          <w:kern w:val="0"/>
          <w:sz w:val="28"/>
          <w:szCs w:val="28"/>
          <w:highlight w:val="none"/>
        </w:rPr>
        <w:t>现场审核</w:t>
      </w:r>
      <w:r>
        <w:rPr>
          <w:rFonts w:hint="eastAsia" w:ascii="宋体" w:hAnsi="宋体" w:eastAsia="宋体" w:cs="宋体"/>
          <w:b/>
          <w:bCs/>
          <w:color w:val="auto"/>
          <w:kern w:val="0"/>
          <w:sz w:val="28"/>
          <w:szCs w:val="28"/>
          <w:highlight w:val="none"/>
          <w:lang w:val="en-US" w:eastAsia="zh-CN"/>
        </w:rPr>
        <w:t>】</w:t>
      </w:r>
    </w:p>
    <w:p w14:paraId="09A380C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（二）</w:t>
      </w:r>
      <w:r>
        <w:rPr>
          <w:rFonts w:hint="eastAsia" w:ascii="宋体" w:hAnsi="宋体" w:eastAsia="宋体" w:cs="宋体"/>
          <w:bCs/>
          <w:color w:val="auto"/>
          <w:kern w:val="0"/>
          <w:sz w:val="28"/>
          <w:szCs w:val="28"/>
          <w:highlight w:val="none"/>
        </w:rPr>
        <w:t>项目组人员配备要求</w:t>
      </w:r>
      <w:r>
        <w:rPr>
          <w:rFonts w:hint="eastAsia" w:ascii="宋体" w:hAnsi="宋体" w:eastAsia="宋体" w:cs="宋体"/>
          <w:b/>
          <w:bCs w:val="0"/>
          <w:color w:val="auto"/>
          <w:kern w:val="0"/>
          <w:sz w:val="28"/>
          <w:szCs w:val="28"/>
          <w:highlight w:val="none"/>
          <w:lang w:eastAsia="zh-CN"/>
        </w:rPr>
        <w:t>（</w:t>
      </w:r>
      <w:r>
        <w:rPr>
          <w:rFonts w:hint="eastAsia" w:ascii="宋体" w:hAnsi="宋体" w:eastAsia="宋体" w:cs="宋体"/>
          <w:b/>
          <w:bCs w:val="0"/>
          <w:color w:val="auto"/>
          <w:kern w:val="0"/>
          <w:sz w:val="28"/>
          <w:szCs w:val="28"/>
          <w:highlight w:val="none"/>
          <w:lang w:val="en-US" w:eastAsia="zh-CN"/>
        </w:rPr>
        <w:t>项目人员配备表详见附件，放入投标文件中</w:t>
      </w:r>
      <w:r>
        <w:rPr>
          <w:rFonts w:hint="eastAsia" w:ascii="宋体" w:hAnsi="宋体" w:eastAsia="宋体" w:cs="宋体"/>
          <w:b/>
          <w:bCs w:val="0"/>
          <w:color w:val="auto"/>
          <w:kern w:val="0"/>
          <w:sz w:val="28"/>
          <w:szCs w:val="28"/>
          <w:highlight w:val="none"/>
          <w:lang w:eastAsia="zh-CN"/>
        </w:rPr>
        <w:t>）</w:t>
      </w:r>
    </w:p>
    <w:p w14:paraId="0B872CD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项目负责人：</w:t>
      </w:r>
      <w:r>
        <w:rPr>
          <w:rFonts w:hint="eastAsia" w:ascii="宋体" w:hAnsi="宋体" w:eastAsia="宋体" w:cs="宋体"/>
          <w:color w:val="auto"/>
          <w:kern w:val="0"/>
          <w:sz w:val="28"/>
          <w:szCs w:val="28"/>
          <w:highlight w:val="none"/>
          <w:lang w:val="en-US" w:eastAsia="zh-CN"/>
        </w:rPr>
        <w:t>市政公用工程专业国家级注册监理工程师</w:t>
      </w:r>
      <w:r>
        <w:rPr>
          <w:rFonts w:hint="eastAsia" w:ascii="宋体" w:hAnsi="宋体" w:eastAsia="宋体" w:cs="宋体"/>
          <w:color w:val="auto"/>
          <w:kern w:val="0"/>
          <w:sz w:val="28"/>
          <w:szCs w:val="28"/>
          <w:highlight w:val="none"/>
        </w:rPr>
        <w:t>1名；</w:t>
      </w:r>
    </w:p>
    <w:p w14:paraId="3117274F">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项目组成员（不含项目负责人）：</w:t>
      </w:r>
      <w:r>
        <w:rPr>
          <w:rFonts w:hint="eastAsia" w:ascii="宋体" w:hAnsi="宋体" w:eastAsia="宋体" w:cs="宋体"/>
          <w:color w:val="auto"/>
          <w:kern w:val="0"/>
          <w:sz w:val="28"/>
          <w:szCs w:val="28"/>
          <w:highlight w:val="none"/>
          <w:lang w:val="en-US" w:eastAsia="zh-CN"/>
        </w:rPr>
        <w:t>市政类</w:t>
      </w:r>
      <w:r>
        <w:rPr>
          <w:rFonts w:hint="eastAsia" w:ascii="宋体" w:hAnsi="宋体" w:eastAsia="宋体" w:cs="宋体"/>
          <w:color w:val="auto"/>
          <w:kern w:val="0"/>
          <w:sz w:val="28"/>
          <w:szCs w:val="28"/>
          <w:highlight w:val="none"/>
        </w:rPr>
        <w:t>专业监理工程师不少于1人（</w:t>
      </w:r>
      <w:r>
        <w:rPr>
          <w:rFonts w:hint="eastAsia" w:ascii="宋体" w:hAnsi="宋体" w:eastAsia="宋体" w:cs="宋体"/>
          <w:color w:val="auto"/>
          <w:kern w:val="0"/>
          <w:sz w:val="28"/>
          <w:szCs w:val="28"/>
          <w:highlight w:val="none"/>
          <w:lang w:val="zh-CN"/>
        </w:rPr>
        <w:t>具有国家监理工程师注册证书或省建设厅或省监理协会颁发的监理工程师岗位证书人员</w:t>
      </w: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监理员不少于1人</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见证员不少于1人（可兼任，可由专业监理工程师或监理员代替，但应有相应资格）。招标阶段除总监理工程师外，其余人员无需提供相关证书</w:t>
      </w:r>
    </w:p>
    <w:p w14:paraId="4305CB17">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3.</w:t>
      </w:r>
      <w:r>
        <w:rPr>
          <w:rFonts w:hint="eastAsia" w:ascii="宋体" w:hAnsi="宋体" w:cs="宋体"/>
          <w:bCs/>
          <w:color w:val="auto"/>
          <w:kern w:val="0"/>
          <w:sz w:val="28"/>
          <w:szCs w:val="28"/>
          <w:highlight w:val="none"/>
          <w:lang w:val="en-US" w:eastAsia="zh-CN"/>
        </w:rPr>
        <w:t>报价文件中除项目负责人外，其余人员无需提供相关证书，在项目人员配备表中体现即可。</w:t>
      </w:r>
    </w:p>
    <w:p w14:paraId="2B9321D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（三）报价函（格式见附件，须在投标函中明确开具增值税发票的类型）</w:t>
      </w:r>
    </w:p>
    <w:p w14:paraId="15B02E3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四、</w:t>
      </w:r>
      <w:r>
        <w:rPr>
          <w:rFonts w:hint="eastAsia" w:ascii="宋体" w:hAnsi="宋体" w:cs="宋体"/>
          <w:b/>
          <w:bCs/>
          <w:color w:val="auto"/>
          <w:kern w:val="0"/>
          <w:sz w:val="28"/>
          <w:szCs w:val="28"/>
          <w:highlight w:val="none"/>
          <w:lang w:val="en-US" w:eastAsia="zh-CN"/>
        </w:rPr>
        <w:t>服务</w:t>
      </w:r>
      <w:r>
        <w:rPr>
          <w:rFonts w:hint="eastAsia" w:ascii="宋体" w:hAnsi="宋体" w:eastAsia="宋体" w:cs="宋体"/>
          <w:b/>
          <w:bCs/>
          <w:color w:val="auto"/>
          <w:kern w:val="0"/>
          <w:sz w:val="28"/>
          <w:szCs w:val="28"/>
          <w:highlight w:val="none"/>
          <w:lang w:val="en-US" w:eastAsia="zh-CN"/>
        </w:rPr>
        <w:t>周期要求</w:t>
      </w:r>
    </w:p>
    <w:p w14:paraId="4024EE3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1.自本合同签订之日起至本项目竣工结算及保修阶段（缺陷责任期）期满止。</w:t>
      </w:r>
    </w:p>
    <w:p w14:paraId="1246E57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五、</w:t>
      </w:r>
      <w:r>
        <w:rPr>
          <w:rFonts w:hint="eastAsia" w:ascii="宋体" w:hAnsi="宋体" w:cs="宋体"/>
          <w:b/>
          <w:bCs/>
          <w:color w:val="auto"/>
          <w:kern w:val="0"/>
          <w:sz w:val="28"/>
          <w:szCs w:val="28"/>
          <w:highlight w:val="none"/>
          <w:lang w:val="en-US" w:eastAsia="zh-CN"/>
        </w:rPr>
        <w:t>服务质量</w:t>
      </w:r>
      <w:r>
        <w:rPr>
          <w:rFonts w:hint="eastAsia" w:ascii="宋体" w:hAnsi="宋体" w:eastAsia="宋体" w:cs="宋体"/>
          <w:b/>
          <w:bCs/>
          <w:color w:val="auto"/>
          <w:kern w:val="0"/>
          <w:sz w:val="28"/>
          <w:szCs w:val="28"/>
          <w:highlight w:val="none"/>
          <w:lang w:val="en-US" w:eastAsia="zh-CN"/>
        </w:rPr>
        <w:t>要求</w:t>
      </w:r>
    </w:p>
    <w:p w14:paraId="762EB31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按施工合同要求的质量标准进行监理（工程质量达到国家工程施工质量验收合格标准）。监理服务质量严格执行现行法律法规、监理规范等规定，服从国家、省、市、县（区）等相关建设行政主管部门管理要求。</w:t>
      </w:r>
    </w:p>
    <w:p w14:paraId="4268170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企业不得存在转包、违法分包、无证人员执业、挂靠执业、执业人员不到岗等违反相关法规行为。</w:t>
      </w:r>
    </w:p>
    <w:p w14:paraId="7A60393D">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六、符合性审查及确定中标人</w:t>
      </w:r>
    </w:p>
    <w:p w14:paraId="3511CF2B">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1.资格核验</w:t>
      </w:r>
    </w:p>
    <w:p w14:paraId="47331AF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1.1投标人须拟派法定代表人或授权委托人到现场递交投标文件并接受招标人核验。</w:t>
      </w:r>
    </w:p>
    <w:p w14:paraId="6807958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1.2招标人将对所有投标文件进行符合性审查，符合性审查合格的，才可进入比价选取。</w:t>
      </w:r>
    </w:p>
    <w:p w14:paraId="0FF5D1B1">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2、确定中标候选人</w:t>
      </w:r>
    </w:p>
    <w:p w14:paraId="4A3951C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2.1招标人会对满足比价选取文件实质性要求的投标文件，按照</w:t>
      </w:r>
      <w:r>
        <w:rPr>
          <w:rFonts w:hint="eastAsia" w:ascii="宋体" w:hAnsi="宋体" w:cs="宋体"/>
          <w:color w:val="auto"/>
          <w:kern w:val="0"/>
          <w:sz w:val="28"/>
          <w:szCs w:val="28"/>
          <w:highlight w:val="none"/>
          <w:lang w:val="en-US" w:eastAsia="zh-CN"/>
        </w:rPr>
        <w:t>最</w:t>
      </w:r>
      <w:r>
        <w:rPr>
          <w:rFonts w:hint="eastAsia" w:ascii="宋体" w:hAnsi="宋体" w:eastAsia="宋体" w:cs="宋体"/>
          <w:color w:val="auto"/>
          <w:kern w:val="0"/>
          <w:sz w:val="28"/>
          <w:szCs w:val="28"/>
          <w:highlight w:val="none"/>
          <w:lang w:val="en-US" w:eastAsia="zh-CN"/>
        </w:rPr>
        <w:t>低价的原则确定中标候选人，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14:paraId="057650A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七、最高限价及付款方式</w:t>
      </w:r>
    </w:p>
    <w:p w14:paraId="0E34692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cs="宋体"/>
          <w:b w:val="0"/>
          <w:bCs w:val="0"/>
          <w:color w:val="auto"/>
          <w:kern w:val="0"/>
          <w:sz w:val="28"/>
          <w:szCs w:val="28"/>
          <w:highlight w:val="none"/>
          <w:lang w:val="en-US" w:eastAsia="zh-CN"/>
        </w:rPr>
      </w:pPr>
      <w:r>
        <w:rPr>
          <w:rFonts w:hint="eastAsia" w:ascii="宋体" w:hAnsi="宋体" w:eastAsia="宋体" w:cs="宋体"/>
          <w:b w:val="0"/>
          <w:bCs w:val="0"/>
          <w:color w:val="auto"/>
          <w:kern w:val="0"/>
          <w:sz w:val="28"/>
          <w:szCs w:val="28"/>
          <w:highlight w:val="none"/>
          <w:lang w:val="en-US" w:eastAsia="zh-CN"/>
        </w:rPr>
        <w:t>1.本项目最高限价为</w:t>
      </w:r>
      <w:r>
        <w:rPr>
          <w:rFonts w:hint="eastAsia" w:ascii="宋体" w:hAnsi="宋体" w:cs="宋体"/>
          <w:b w:val="0"/>
          <w:bCs w:val="0"/>
          <w:color w:val="auto"/>
          <w:kern w:val="0"/>
          <w:sz w:val="28"/>
          <w:szCs w:val="28"/>
          <w:highlight w:val="none"/>
          <w:lang w:val="en-US" w:eastAsia="zh-CN"/>
        </w:rPr>
        <w:t>5000</w:t>
      </w:r>
      <w:r>
        <w:rPr>
          <w:rFonts w:hint="eastAsia" w:ascii="宋体" w:hAnsi="宋体" w:eastAsia="宋体" w:cs="宋体"/>
          <w:b w:val="0"/>
          <w:bCs w:val="0"/>
          <w:color w:val="auto"/>
          <w:kern w:val="0"/>
          <w:sz w:val="28"/>
          <w:szCs w:val="28"/>
          <w:highlight w:val="none"/>
          <w:lang w:val="en-US" w:eastAsia="zh-CN"/>
        </w:rPr>
        <w:t>元（含税），投标报价不得高于最高限价，否则按无效标处理。</w:t>
      </w:r>
      <w:r>
        <w:rPr>
          <w:rFonts w:hint="eastAsia" w:ascii="宋体" w:hAnsi="宋体" w:cs="宋体"/>
          <w:b w:val="0"/>
          <w:bCs w:val="0"/>
          <w:color w:val="auto"/>
          <w:kern w:val="0"/>
          <w:sz w:val="28"/>
          <w:szCs w:val="28"/>
          <w:highlight w:val="none"/>
          <w:lang w:val="en-US" w:eastAsia="zh-CN"/>
        </w:rPr>
        <w:t>投标报价保留两位小数点。</w:t>
      </w:r>
    </w:p>
    <w:p w14:paraId="64702BF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kern w:val="0"/>
          <w:sz w:val="28"/>
          <w:szCs w:val="28"/>
          <w:highlight w:val="none"/>
          <w:lang w:val="en-US" w:eastAsia="zh-CN"/>
        </w:rPr>
        <w:t>2.付款方式：项目竣工验收合格后付至监理费用的80%，项目全部资料移交竣工备案后付至监理费用的100%。</w:t>
      </w:r>
    </w:p>
    <w:p w14:paraId="12CDA1F4">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八、</w:t>
      </w:r>
      <w:r>
        <w:rPr>
          <w:rFonts w:hint="eastAsia" w:ascii="宋体" w:hAnsi="宋体" w:cs="宋体"/>
          <w:b/>
          <w:bCs/>
          <w:color w:val="auto"/>
          <w:kern w:val="0"/>
          <w:sz w:val="28"/>
          <w:szCs w:val="28"/>
          <w:highlight w:val="none"/>
          <w:lang w:val="en-US" w:eastAsia="zh-CN"/>
        </w:rPr>
        <w:t>比价选取</w:t>
      </w:r>
      <w:r>
        <w:rPr>
          <w:rFonts w:hint="eastAsia" w:ascii="宋体" w:hAnsi="宋体" w:eastAsia="宋体" w:cs="宋体"/>
          <w:b/>
          <w:bCs/>
          <w:color w:val="auto"/>
          <w:kern w:val="0"/>
          <w:sz w:val="28"/>
          <w:szCs w:val="28"/>
          <w:highlight w:val="none"/>
          <w:lang w:val="en-US" w:eastAsia="zh-CN"/>
        </w:rPr>
        <w:t>时间地点</w:t>
      </w:r>
    </w:p>
    <w:p w14:paraId="55F138CA">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val="en-US" w:eastAsia="zh-CN"/>
        </w:rPr>
      </w:pPr>
      <w:r>
        <w:rPr>
          <w:rFonts w:hint="eastAsia" w:ascii="宋体" w:hAnsi="宋体" w:eastAsia="宋体" w:cs="宋体"/>
          <w:b w:val="0"/>
          <w:bCs/>
          <w:color w:val="auto"/>
          <w:kern w:val="0"/>
          <w:sz w:val="28"/>
          <w:szCs w:val="28"/>
          <w:highlight w:val="none"/>
        </w:rPr>
        <w:t>时间：202</w:t>
      </w:r>
      <w:r>
        <w:rPr>
          <w:rFonts w:hint="eastAsia" w:ascii="宋体" w:hAnsi="宋体" w:eastAsia="宋体" w:cs="宋体"/>
          <w:b w:val="0"/>
          <w:bCs/>
          <w:color w:val="auto"/>
          <w:kern w:val="0"/>
          <w:sz w:val="28"/>
          <w:szCs w:val="28"/>
          <w:highlight w:val="none"/>
          <w:lang w:val="en-US" w:eastAsia="zh-CN"/>
        </w:rPr>
        <w:t>4</w:t>
      </w:r>
      <w:r>
        <w:rPr>
          <w:rFonts w:hint="eastAsia" w:ascii="宋体" w:hAnsi="宋体" w:eastAsia="宋体" w:cs="宋体"/>
          <w:b w:val="0"/>
          <w:bCs/>
          <w:color w:val="auto"/>
          <w:kern w:val="0"/>
          <w:sz w:val="28"/>
          <w:szCs w:val="28"/>
          <w:highlight w:val="none"/>
        </w:rPr>
        <w:t>年</w:t>
      </w:r>
      <w:r>
        <w:rPr>
          <w:rFonts w:hint="eastAsia" w:ascii="宋体" w:hAnsi="宋体" w:cs="宋体"/>
          <w:b w:val="0"/>
          <w:bCs/>
          <w:color w:val="auto"/>
          <w:kern w:val="0"/>
          <w:sz w:val="28"/>
          <w:szCs w:val="28"/>
          <w:highlight w:val="none"/>
          <w:lang w:val="en-US" w:eastAsia="zh-CN"/>
        </w:rPr>
        <w:t>8</w:t>
      </w:r>
      <w:r>
        <w:rPr>
          <w:rFonts w:hint="eastAsia" w:ascii="宋体" w:hAnsi="宋体" w:eastAsia="宋体" w:cs="宋体"/>
          <w:b w:val="0"/>
          <w:bCs/>
          <w:color w:val="auto"/>
          <w:kern w:val="0"/>
          <w:sz w:val="28"/>
          <w:szCs w:val="28"/>
          <w:highlight w:val="none"/>
        </w:rPr>
        <w:t>月</w:t>
      </w:r>
      <w:r>
        <w:rPr>
          <w:rFonts w:hint="eastAsia" w:ascii="宋体" w:hAnsi="宋体" w:cs="宋体"/>
          <w:b w:val="0"/>
          <w:bCs/>
          <w:color w:val="auto"/>
          <w:kern w:val="0"/>
          <w:sz w:val="28"/>
          <w:szCs w:val="28"/>
          <w:highlight w:val="none"/>
          <w:lang w:val="en-US" w:eastAsia="zh-CN"/>
        </w:rPr>
        <w:t>27</w:t>
      </w:r>
      <w:r>
        <w:rPr>
          <w:rFonts w:hint="eastAsia" w:ascii="宋体" w:hAnsi="宋体" w:eastAsia="宋体" w:cs="宋体"/>
          <w:b w:val="0"/>
          <w:bCs/>
          <w:color w:val="auto"/>
          <w:kern w:val="0"/>
          <w:sz w:val="28"/>
          <w:szCs w:val="28"/>
          <w:highlight w:val="none"/>
        </w:rPr>
        <w:t>日</w:t>
      </w:r>
      <w:r>
        <w:rPr>
          <w:rFonts w:hint="eastAsia" w:ascii="宋体" w:hAnsi="宋体" w:cs="宋体"/>
          <w:b w:val="0"/>
          <w:bCs/>
          <w:color w:val="auto"/>
          <w:kern w:val="0"/>
          <w:sz w:val="28"/>
          <w:szCs w:val="28"/>
          <w:highlight w:val="none"/>
          <w:lang w:val="en-US" w:eastAsia="zh-CN"/>
        </w:rPr>
        <w:t>9</w:t>
      </w:r>
      <w:r>
        <w:rPr>
          <w:rFonts w:hint="eastAsia" w:ascii="宋体" w:hAnsi="宋体" w:eastAsia="宋体" w:cs="宋体"/>
          <w:b w:val="0"/>
          <w:bCs/>
          <w:color w:val="auto"/>
          <w:kern w:val="0"/>
          <w:sz w:val="28"/>
          <w:szCs w:val="28"/>
          <w:highlight w:val="none"/>
        </w:rPr>
        <w:t>时</w:t>
      </w:r>
      <w:r>
        <w:rPr>
          <w:rFonts w:hint="eastAsia" w:ascii="宋体" w:hAnsi="宋体" w:cs="宋体"/>
          <w:b w:val="0"/>
          <w:bCs/>
          <w:color w:val="auto"/>
          <w:kern w:val="0"/>
          <w:sz w:val="28"/>
          <w:szCs w:val="28"/>
          <w:highlight w:val="none"/>
          <w:lang w:val="en-US" w:eastAsia="zh-CN"/>
        </w:rPr>
        <w:t>00</w:t>
      </w:r>
      <w:r>
        <w:rPr>
          <w:rFonts w:hint="eastAsia" w:ascii="宋体" w:hAnsi="宋体" w:eastAsia="宋体" w:cs="宋体"/>
          <w:b w:val="0"/>
          <w:bCs/>
          <w:color w:val="auto"/>
          <w:kern w:val="0"/>
          <w:sz w:val="28"/>
          <w:szCs w:val="28"/>
          <w:highlight w:val="none"/>
          <w:lang w:val="en-US" w:eastAsia="zh-CN"/>
        </w:rPr>
        <w:t>分</w:t>
      </w:r>
    </w:p>
    <w:p w14:paraId="34F61F3E">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eastAsia="zh-CN"/>
        </w:rPr>
      </w:pPr>
      <w:r>
        <w:rPr>
          <w:rFonts w:hint="eastAsia" w:ascii="宋体" w:hAnsi="宋体" w:eastAsia="宋体" w:cs="宋体"/>
          <w:b w:val="0"/>
          <w:bCs/>
          <w:color w:val="auto"/>
          <w:kern w:val="0"/>
          <w:sz w:val="28"/>
          <w:szCs w:val="28"/>
          <w:highlight w:val="none"/>
        </w:rPr>
        <w:t>地点：</w:t>
      </w:r>
      <w:r>
        <w:rPr>
          <w:rFonts w:hint="eastAsia" w:ascii="宋体" w:hAnsi="宋体" w:eastAsia="宋体" w:cs="宋体"/>
          <w:b w:val="0"/>
          <w:bCs/>
          <w:color w:val="auto"/>
          <w:kern w:val="0"/>
          <w:sz w:val="28"/>
          <w:szCs w:val="28"/>
          <w:highlight w:val="none"/>
          <w:lang w:val="en-US" w:eastAsia="zh-CN"/>
        </w:rPr>
        <w:t>滁州市扬子工业投资集团有限公司1310会议室（滁州市南谯区中都大道与醉翁路交叉口西南角城投大厦）</w:t>
      </w:r>
    </w:p>
    <w:p w14:paraId="17D3CDB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九、联系方式</w:t>
      </w:r>
    </w:p>
    <w:p w14:paraId="0B052438">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招标单位：滁州市扬子工业投资集团有限公司</w:t>
      </w:r>
    </w:p>
    <w:p w14:paraId="03E32F83">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联系方式：0550-3018129</w:t>
      </w:r>
    </w:p>
    <w:p w14:paraId="28656C26">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监督电话：0550-3017855</w:t>
      </w:r>
    </w:p>
    <w:p w14:paraId="5A45BECF">
      <w:pPr>
        <w:keepNext w:val="0"/>
        <w:keepLines w:val="0"/>
        <w:pageBreakBefore w:val="0"/>
        <w:widowControl/>
        <w:kinsoku/>
        <w:wordWrap/>
        <w:overflowPunct/>
        <w:topLinePunct w:val="0"/>
        <w:autoSpaceDE/>
        <w:autoSpaceDN/>
        <w:bidi w:val="0"/>
        <w:adjustRightInd/>
        <w:snapToGrid/>
        <w:spacing w:line="640" w:lineRule="exact"/>
        <w:textAlignment w:val="auto"/>
        <w:rPr>
          <w:rFonts w:hint="eastAsia" w:ascii="宋体" w:hAnsi="宋体" w:cs="宋体"/>
          <w:color w:val="auto"/>
          <w:kern w:val="0"/>
          <w:sz w:val="28"/>
          <w:szCs w:val="28"/>
          <w:highlight w:val="none"/>
          <w:lang w:val="en-US" w:eastAsia="zh-CN"/>
        </w:rPr>
      </w:pPr>
    </w:p>
    <w:p w14:paraId="5895386A">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val="en-US" w:eastAsia="zh-CN"/>
        </w:rPr>
        <w:t>代理机构</w:t>
      </w:r>
      <w:r>
        <w:rPr>
          <w:rFonts w:hint="eastAsia" w:ascii="宋体" w:hAnsi="宋体" w:eastAsia="宋体" w:cs="宋体"/>
          <w:color w:val="auto"/>
          <w:kern w:val="0"/>
          <w:sz w:val="28"/>
          <w:szCs w:val="28"/>
          <w:highlight w:val="none"/>
        </w:rPr>
        <w:t>名称：滁州市城投工程咨询管理有限公司</w:t>
      </w:r>
    </w:p>
    <w:p w14:paraId="1855A6C0">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联系方式：0550-35195</w:t>
      </w:r>
      <w:r>
        <w:rPr>
          <w:rFonts w:hint="eastAsia" w:ascii="宋体" w:hAnsi="宋体" w:eastAsia="宋体" w:cs="宋体"/>
          <w:color w:val="auto"/>
          <w:kern w:val="0"/>
          <w:sz w:val="28"/>
          <w:szCs w:val="28"/>
          <w:highlight w:val="none"/>
          <w:lang w:val="en-US" w:eastAsia="zh-CN"/>
        </w:rPr>
        <w:t>90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18005501210</w:t>
      </w:r>
    </w:p>
    <w:p w14:paraId="191E5359">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0D92E3C5">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3C7ACA39">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招标人：滁州市扬子工业投资集团有限公司</w:t>
      </w:r>
    </w:p>
    <w:p w14:paraId="228AD800">
      <w:pPr>
        <w:pStyle w:val="9"/>
        <w:keepNext w:val="0"/>
        <w:keepLines w:val="0"/>
        <w:pageBreakBefore w:val="0"/>
        <w:kinsoku/>
        <w:overflowPunct/>
        <w:topLinePunct w:val="0"/>
        <w:autoSpaceDE/>
        <w:autoSpaceDN/>
        <w:bidi w:val="0"/>
        <w:adjustRightInd/>
        <w:snapToGrid/>
        <w:spacing w:after="0" w:line="640" w:lineRule="exact"/>
        <w:ind w:left="420" w:firstLine="480"/>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代理机构：滁州市城投工程咨询管理有限公司</w:t>
      </w:r>
    </w:p>
    <w:p w14:paraId="1AF075CD">
      <w:pPr>
        <w:keepNext w:val="0"/>
        <w:keepLines w:val="0"/>
        <w:pageBreakBefore w:val="0"/>
        <w:widowControl/>
        <w:kinsoku/>
        <w:wordWrap w:val="0"/>
        <w:overflowPunct/>
        <w:topLinePunct w:val="0"/>
        <w:autoSpaceDE/>
        <w:autoSpaceDN/>
        <w:bidi w:val="0"/>
        <w:adjustRightInd/>
        <w:snapToGrid/>
        <w:spacing w:line="640" w:lineRule="exact"/>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lang w:val="en-US" w:eastAsia="zh-CN"/>
        </w:rPr>
        <w:t>8</w:t>
      </w:r>
      <w:r>
        <w:rPr>
          <w:rFonts w:hint="eastAsia" w:ascii="宋体" w:hAnsi="宋体" w:eastAsia="宋体" w:cs="宋体"/>
          <w:color w:val="auto"/>
          <w:kern w:val="0"/>
          <w:sz w:val="28"/>
          <w:szCs w:val="28"/>
          <w:highlight w:val="none"/>
        </w:rPr>
        <w:t>月</w:t>
      </w:r>
      <w:r>
        <w:rPr>
          <w:rFonts w:hint="eastAsia" w:ascii="宋体" w:hAnsi="宋体" w:cs="宋体"/>
          <w:color w:val="auto"/>
          <w:kern w:val="0"/>
          <w:sz w:val="28"/>
          <w:szCs w:val="28"/>
          <w:highlight w:val="none"/>
          <w:lang w:val="en-US" w:eastAsia="zh-CN"/>
        </w:rPr>
        <w:t>22</w:t>
      </w:r>
      <w:r>
        <w:rPr>
          <w:rFonts w:hint="eastAsia" w:ascii="宋体" w:hAnsi="宋体" w:eastAsia="宋体" w:cs="宋体"/>
          <w:color w:val="auto"/>
          <w:kern w:val="0"/>
          <w:sz w:val="28"/>
          <w:szCs w:val="28"/>
          <w:highlight w:val="none"/>
        </w:rPr>
        <w:t>日</w:t>
      </w:r>
    </w:p>
    <w:p w14:paraId="2036540F">
      <w:pP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br w:type="page"/>
      </w:r>
    </w:p>
    <w:p w14:paraId="33A85BDD">
      <w:pPr>
        <w:pStyle w:val="9"/>
        <w:rPr>
          <w:rFonts w:hint="eastAsia"/>
          <w:color w:val="auto"/>
          <w:highlight w:val="none"/>
        </w:rPr>
        <w:sectPr>
          <w:headerReference r:id="rId3" w:type="default"/>
          <w:footerReference r:id="rId4" w:type="default"/>
          <w:pgSz w:w="11906" w:h="16838"/>
          <w:pgMar w:top="1417" w:right="1417" w:bottom="1417" w:left="1417" w:header="851" w:footer="1417" w:gutter="0"/>
          <w:pgNumType w:fmt="decimal"/>
          <w:cols w:space="720" w:num="1"/>
          <w:rtlGutter w:val="0"/>
          <w:docGrid w:type="lines" w:linePitch="312" w:charSpace="0"/>
        </w:sectPr>
      </w:pPr>
      <w:bookmarkStart w:id="0" w:name="_GoBack"/>
      <w:bookmarkEnd w:id="0"/>
    </w:p>
    <w:p w14:paraId="0EECDA3F">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default" w:eastAsia="宋体" w:cs="Times New Roman"/>
          <w:b/>
          <w:bCs/>
          <w:color w:val="auto"/>
          <w:kern w:val="2"/>
          <w:sz w:val="24"/>
          <w:szCs w:val="24"/>
          <w:highlight w:val="none"/>
          <w:lang w:val="en-US" w:eastAsia="zh-CN"/>
        </w:rPr>
      </w:pPr>
      <w:r>
        <w:rPr>
          <w:rFonts w:hint="eastAsia" w:eastAsia="宋体" w:cs="Times New Roman"/>
          <w:b/>
          <w:bCs/>
          <w:color w:val="auto"/>
          <w:kern w:val="2"/>
          <w:sz w:val="24"/>
          <w:szCs w:val="24"/>
          <w:highlight w:val="none"/>
          <w:lang w:val="en-US" w:eastAsia="zh-CN"/>
        </w:rPr>
        <w:t>附件1：</w:t>
      </w:r>
    </w:p>
    <w:p w14:paraId="0632AB22">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center"/>
        <w:textAlignment w:val="auto"/>
        <w:rPr>
          <w:rFonts w:hint="default" w:eastAsia="宋体" w:cs="Times New Roman"/>
          <w:b/>
          <w:bCs/>
          <w:color w:val="auto"/>
          <w:kern w:val="2"/>
          <w:sz w:val="24"/>
          <w:szCs w:val="24"/>
          <w:highlight w:val="none"/>
          <w:lang w:val="en-US" w:eastAsia="zh-CN"/>
        </w:rPr>
      </w:pPr>
    </w:p>
    <w:p w14:paraId="6A89B123">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default" w:eastAsia="宋体" w:cs="Times New Roman"/>
          <w:b/>
          <w:bCs/>
          <w:color w:val="auto"/>
          <w:kern w:val="2"/>
          <w:sz w:val="32"/>
          <w:szCs w:val="32"/>
          <w:highlight w:val="none"/>
          <w:lang w:val="en-US" w:eastAsia="zh-CN"/>
        </w:rPr>
      </w:pPr>
      <w:r>
        <w:rPr>
          <w:rFonts w:hint="default" w:eastAsia="宋体" w:cs="Times New Roman"/>
          <w:b/>
          <w:bCs/>
          <w:color w:val="auto"/>
          <w:kern w:val="2"/>
          <w:sz w:val="32"/>
          <w:szCs w:val="32"/>
          <w:highlight w:val="none"/>
          <w:lang w:val="en-US" w:eastAsia="zh-CN"/>
        </w:rPr>
        <w:t>项目人员配备表</w:t>
      </w:r>
    </w:p>
    <w:tbl>
      <w:tblPr>
        <w:tblStyle w:val="11"/>
        <w:tblW w:w="10400" w:type="dxa"/>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170"/>
        <w:gridCol w:w="945"/>
        <w:gridCol w:w="1545"/>
        <w:gridCol w:w="1680"/>
        <w:gridCol w:w="1515"/>
        <w:gridCol w:w="1875"/>
      </w:tblGrid>
      <w:tr w14:paraId="1A31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center"/>
          </w:tcPr>
          <w:p w14:paraId="10254490">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岗位</w:t>
            </w:r>
          </w:p>
        </w:tc>
        <w:tc>
          <w:tcPr>
            <w:tcW w:w="1170" w:type="dxa"/>
            <w:noWrap w:val="0"/>
            <w:vAlign w:val="center"/>
          </w:tcPr>
          <w:p w14:paraId="71A11FB2">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姓名</w:t>
            </w:r>
          </w:p>
        </w:tc>
        <w:tc>
          <w:tcPr>
            <w:tcW w:w="945" w:type="dxa"/>
            <w:noWrap w:val="0"/>
            <w:vAlign w:val="center"/>
          </w:tcPr>
          <w:p w14:paraId="2D6CCE67">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性别</w:t>
            </w:r>
          </w:p>
        </w:tc>
        <w:tc>
          <w:tcPr>
            <w:tcW w:w="1545" w:type="dxa"/>
            <w:noWrap w:val="0"/>
            <w:vAlign w:val="center"/>
          </w:tcPr>
          <w:p w14:paraId="586DBE3E">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身份证号码</w:t>
            </w:r>
          </w:p>
        </w:tc>
        <w:tc>
          <w:tcPr>
            <w:tcW w:w="1680" w:type="dxa"/>
            <w:noWrap w:val="0"/>
            <w:vAlign w:val="center"/>
          </w:tcPr>
          <w:p w14:paraId="6B4205E1">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对应证书</w:t>
            </w:r>
          </w:p>
        </w:tc>
        <w:tc>
          <w:tcPr>
            <w:tcW w:w="1515" w:type="dxa"/>
            <w:noWrap w:val="0"/>
            <w:vAlign w:val="center"/>
          </w:tcPr>
          <w:p w14:paraId="35FDAAB7">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证书编号</w:t>
            </w:r>
          </w:p>
        </w:tc>
        <w:tc>
          <w:tcPr>
            <w:tcW w:w="1875" w:type="dxa"/>
            <w:noWrap w:val="0"/>
            <w:vAlign w:val="center"/>
          </w:tcPr>
          <w:p w14:paraId="015FCCEC">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联系电话</w:t>
            </w:r>
          </w:p>
        </w:tc>
      </w:tr>
      <w:tr w14:paraId="1A250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342351E">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项目负责人</w:t>
            </w:r>
          </w:p>
        </w:tc>
        <w:tc>
          <w:tcPr>
            <w:tcW w:w="1170" w:type="dxa"/>
            <w:noWrap w:val="0"/>
            <w:vAlign w:val="top"/>
          </w:tcPr>
          <w:p w14:paraId="4DB978E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310A51D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3D65EC2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2454280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08FF33B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37CF529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3019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237504D">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专业监理工程</w:t>
            </w:r>
          </w:p>
        </w:tc>
        <w:tc>
          <w:tcPr>
            <w:tcW w:w="1170" w:type="dxa"/>
            <w:noWrap w:val="0"/>
            <w:vAlign w:val="top"/>
          </w:tcPr>
          <w:p w14:paraId="10EFF61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7422BFA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4DD227B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4E165D2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1C3962D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5B0D675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4DAB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00AE23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r>
              <w:rPr>
                <w:rFonts w:hint="eastAsia" w:ascii="宋体" w:hAnsi="宋体" w:cs="宋体"/>
                <w:color w:val="auto"/>
                <w:sz w:val="24"/>
                <w:szCs w:val="24"/>
                <w:highlight w:val="none"/>
                <w:lang w:val="en-US" w:eastAsia="zh-CN"/>
              </w:rPr>
              <w:t>监理员</w:t>
            </w:r>
          </w:p>
        </w:tc>
        <w:tc>
          <w:tcPr>
            <w:tcW w:w="1170" w:type="dxa"/>
            <w:noWrap w:val="0"/>
            <w:vAlign w:val="top"/>
          </w:tcPr>
          <w:p w14:paraId="5FDFC8A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56CAABF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026C137A">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6C142E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0F15E27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3A39A99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29E75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3181EE7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见证员</w:t>
            </w:r>
          </w:p>
        </w:tc>
        <w:tc>
          <w:tcPr>
            <w:tcW w:w="1170" w:type="dxa"/>
            <w:noWrap w:val="0"/>
            <w:vAlign w:val="top"/>
          </w:tcPr>
          <w:p w14:paraId="47226E3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2967FD0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43291B9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B5FA7C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3DF5FFD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0E2D33A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bl>
    <w:p w14:paraId="619B502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1BE6407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3E75784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41DF0DF3">
      <w:pPr>
        <w:keepNext w:val="0"/>
        <w:keepLines w:val="0"/>
        <w:pageBreakBefore w:val="0"/>
        <w:widowControl/>
        <w:kinsoku/>
        <w:wordWrap/>
        <w:overflowPunct/>
        <w:topLinePunct w:val="0"/>
        <w:autoSpaceDE/>
        <w:autoSpaceDN/>
        <w:bidi w:val="0"/>
        <w:adjustRightInd/>
        <w:snapToGrid/>
        <w:spacing w:line="640" w:lineRule="exact"/>
        <w:ind w:firstLine="596" w:firstLineChars="2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cs="宋体"/>
          <w:b w:val="0"/>
          <w:bCs/>
          <w:color w:val="auto"/>
          <w:spacing w:val="-11"/>
          <w:sz w:val="32"/>
          <w:szCs w:val="32"/>
          <w:highlight w:val="none"/>
          <w:lang w:val="en-US" w:eastAsia="zh-CN"/>
        </w:rPr>
        <w:t xml:space="preserve">                        </w:t>
      </w:r>
      <w:r>
        <w:rPr>
          <w:rFonts w:hint="eastAsia" w:ascii="宋体" w:hAnsi="宋体" w:eastAsia="宋体" w:cs="宋体"/>
          <w:color w:val="auto"/>
          <w:kern w:val="0"/>
          <w:sz w:val="28"/>
          <w:szCs w:val="28"/>
          <w:highlight w:val="none"/>
          <w:lang w:val="en-US" w:eastAsia="zh-CN" w:bidi="ar-SA"/>
        </w:rPr>
        <w:t>投标人（盖章）：</w:t>
      </w:r>
    </w:p>
    <w:p w14:paraId="292F6411">
      <w:pPr>
        <w:keepNext w:val="0"/>
        <w:keepLines w:val="0"/>
        <w:pageBreakBefore w:val="0"/>
        <w:widowControl/>
        <w:kinsoku/>
        <w:wordWrap/>
        <w:overflowPunct/>
        <w:topLinePunct w:val="0"/>
        <w:autoSpaceDE/>
        <w:autoSpaceDN/>
        <w:bidi w:val="0"/>
        <w:adjustRightInd/>
        <w:snapToGrid/>
        <w:spacing w:line="640" w:lineRule="exact"/>
        <w:ind w:firstLine="3920" w:firstLineChars="14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eastAsia="宋体" w:cs="宋体"/>
          <w:color w:val="auto"/>
          <w:kern w:val="0"/>
          <w:sz w:val="28"/>
          <w:szCs w:val="28"/>
          <w:highlight w:val="none"/>
          <w:lang w:val="en-US" w:eastAsia="zh-CN" w:bidi="ar-SA"/>
        </w:rPr>
        <w:t>日         期：</w:t>
      </w:r>
    </w:p>
    <w:p w14:paraId="1287E076">
      <w:pPr>
        <w:rPr>
          <w:rFonts w:hint="eastAsia" w:hAnsi="宋体" w:cs="宋体"/>
          <w:b w:val="0"/>
          <w:bCs/>
          <w:color w:val="auto"/>
          <w:spacing w:val="-11"/>
          <w:sz w:val="32"/>
          <w:szCs w:val="32"/>
          <w:highlight w:val="none"/>
          <w:lang w:val="en-US" w:eastAsia="zh-CN"/>
        </w:rPr>
      </w:pPr>
      <w:r>
        <w:rPr>
          <w:rFonts w:hint="eastAsia" w:hAnsi="宋体" w:cs="宋体"/>
          <w:b w:val="0"/>
          <w:bCs/>
          <w:color w:val="auto"/>
          <w:spacing w:val="-11"/>
          <w:sz w:val="32"/>
          <w:szCs w:val="32"/>
          <w:highlight w:val="none"/>
          <w:lang w:val="en-US" w:eastAsia="zh-CN"/>
        </w:rPr>
        <w:br w:type="page"/>
      </w:r>
    </w:p>
    <w:p w14:paraId="3621C354">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eastAsia" w:ascii="宋体" w:hAnsi="宋体" w:eastAsia="宋体" w:cs="Times New Roman"/>
          <w:b/>
          <w:bCs/>
          <w:color w:val="auto"/>
          <w:kern w:val="2"/>
          <w:sz w:val="24"/>
          <w:szCs w:val="24"/>
          <w:highlight w:val="none"/>
          <w:lang w:val="en-US" w:eastAsia="zh-CN"/>
        </w:rPr>
      </w:pPr>
      <w:r>
        <w:rPr>
          <w:rFonts w:hint="eastAsia" w:ascii="宋体" w:hAnsi="宋体" w:eastAsia="宋体" w:cs="Times New Roman"/>
          <w:b/>
          <w:bCs/>
          <w:color w:val="auto"/>
          <w:kern w:val="2"/>
          <w:sz w:val="24"/>
          <w:szCs w:val="24"/>
          <w:highlight w:val="none"/>
          <w:lang w:val="en-US" w:eastAsia="zh-CN"/>
        </w:rPr>
        <w:t>附件2：</w:t>
      </w:r>
    </w:p>
    <w:p w14:paraId="37EEE704">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eastAsia" w:ascii="宋体" w:hAnsi="宋体" w:eastAsia="宋体" w:cs="Times New Roman"/>
          <w:b/>
          <w:bCs/>
          <w:color w:val="auto"/>
          <w:kern w:val="2"/>
          <w:sz w:val="32"/>
          <w:szCs w:val="32"/>
          <w:highlight w:val="none"/>
          <w:lang w:val="en-US" w:eastAsia="zh-CN"/>
        </w:rPr>
      </w:pPr>
      <w:r>
        <w:rPr>
          <w:rFonts w:hint="eastAsia" w:ascii="宋体" w:hAnsi="宋体" w:eastAsia="宋体" w:cs="Times New Roman"/>
          <w:b/>
          <w:bCs/>
          <w:color w:val="auto"/>
          <w:kern w:val="2"/>
          <w:sz w:val="32"/>
          <w:szCs w:val="32"/>
          <w:highlight w:val="none"/>
          <w:lang w:val="en-US" w:eastAsia="zh-CN"/>
        </w:rPr>
        <w:t>报价函</w:t>
      </w:r>
    </w:p>
    <w:p w14:paraId="7E8BBFC6">
      <w:pPr>
        <w:keepNext w:val="0"/>
        <w:keepLines w:val="0"/>
        <w:pageBreakBefore w:val="0"/>
        <w:widowControl/>
        <w:kinsoku/>
        <w:wordWrap/>
        <w:overflowPunct/>
        <w:topLinePunct w:val="0"/>
        <w:autoSpaceDE/>
        <w:autoSpaceDN/>
        <w:bidi w:val="0"/>
        <w:adjustRightInd/>
        <w:spacing w:line="500" w:lineRule="exac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致：</w:t>
      </w:r>
      <w:r>
        <w:rPr>
          <w:rFonts w:hint="eastAsia" w:ascii="宋体" w:hAnsi="宋体" w:eastAsia="宋体" w:cs="宋体"/>
          <w:color w:val="auto"/>
          <w:kern w:val="0"/>
          <w:sz w:val="24"/>
          <w:szCs w:val="24"/>
          <w:highlight w:val="none"/>
          <w:u w:val="single"/>
        </w:rPr>
        <w:t xml:space="preserve">        （招标人）</w:t>
      </w:r>
      <w:r>
        <w:rPr>
          <w:rFonts w:hint="eastAsia" w:ascii="宋体" w:hAnsi="宋体" w:eastAsia="宋体" w:cs="宋体"/>
          <w:color w:val="auto"/>
          <w:kern w:val="0"/>
          <w:sz w:val="24"/>
          <w:szCs w:val="24"/>
          <w:highlight w:val="none"/>
          <w:u w:val="none"/>
        </w:rPr>
        <w:t xml:space="preserve">     </w:t>
      </w:r>
    </w:p>
    <w:p w14:paraId="7476C1EC">
      <w:pPr>
        <w:keepNext w:val="0"/>
        <w:keepLines w:val="0"/>
        <w:pageBreakBefore w:val="0"/>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eastAsia="zh-CN"/>
        </w:rPr>
      </w:pPr>
      <w:r>
        <w:rPr>
          <w:rFonts w:hint="eastAsia" w:ascii="宋体" w:hAnsi="宋体" w:eastAsia="宋体" w:cs="宋体"/>
          <w:color w:val="auto"/>
          <w:kern w:val="0"/>
          <w:sz w:val="24"/>
          <w:szCs w:val="24"/>
          <w:highlight w:val="none"/>
          <w:u w:val="none"/>
        </w:rPr>
        <w:t>1</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根据你方招标项目的</w:t>
      </w:r>
      <w:r>
        <w:rPr>
          <w:rFonts w:hint="eastAsia" w:ascii="宋体" w:hAnsi="宋体" w:eastAsia="宋体" w:cs="宋体"/>
          <w:color w:val="auto"/>
          <w:kern w:val="0"/>
          <w:sz w:val="24"/>
          <w:szCs w:val="24"/>
          <w:highlight w:val="none"/>
          <w:u w:val="single"/>
        </w:rPr>
        <w:t xml:space="preserve">                 （项目名称）</w:t>
      </w:r>
      <w:r>
        <w:rPr>
          <w:rFonts w:hint="eastAsia" w:ascii="宋体" w:hAnsi="宋体" w:eastAsia="宋体" w:cs="宋体"/>
          <w:color w:val="auto"/>
          <w:kern w:val="0"/>
          <w:sz w:val="24"/>
          <w:szCs w:val="24"/>
          <w:highlight w:val="none"/>
          <w:u w:val="none"/>
        </w:rPr>
        <w:t>招标文件，遵照根据相关法律法规和规章等有关规定，经踏勘项目现场和研究上述采购文件的投标人须知、合同条件、技术规范和其他有关文件后，我方</w:t>
      </w:r>
      <w:r>
        <w:rPr>
          <w:rFonts w:hint="eastAsia" w:ascii="宋体" w:hAnsi="宋体" w:eastAsia="宋体" w:cs="宋体"/>
          <w:color w:val="auto"/>
          <w:kern w:val="0"/>
          <w:sz w:val="24"/>
          <w:szCs w:val="24"/>
          <w:highlight w:val="none"/>
          <w:u w:val="single"/>
          <w:lang w:val="en-US" w:eastAsia="zh-CN"/>
        </w:rPr>
        <w:t>报价为（大写）          （小写）        元（含税）</w:t>
      </w:r>
      <w:r>
        <w:rPr>
          <w:rFonts w:hint="eastAsia" w:ascii="宋体" w:hAnsi="宋体" w:eastAsia="宋体" w:cs="宋体"/>
          <w:color w:val="auto"/>
          <w:kern w:val="0"/>
          <w:sz w:val="24"/>
          <w:szCs w:val="24"/>
          <w:highlight w:val="none"/>
          <w:u w:val="single"/>
        </w:rPr>
        <w:t>。</w:t>
      </w:r>
      <w:r>
        <w:rPr>
          <w:rFonts w:hint="eastAsia" w:ascii="宋体" w:hAnsi="宋体" w:eastAsia="宋体" w:cs="宋体"/>
          <w:color w:val="auto"/>
          <w:kern w:val="0"/>
          <w:sz w:val="24"/>
          <w:szCs w:val="24"/>
          <w:highlight w:val="none"/>
          <w:u w:val="single"/>
          <w:lang w:val="en-US" w:eastAsia="zh-CN"/>
        </w:rPr>
        <w:t>开具增值税（专用/普通）发票，税率为    %。</w:t>
      </w:r>
      <w:r>
        <w:rPr>
          <w:rFonts w:hint="eastAsia" w:ascii="宋体" w:hAnsi="宋体" w:eastAsia="宋体" w:cs="宋体"/>
          <w:color w:val="auto"/>
          <w:kern w:val="0"/>
          <w:sz w:val="24"/>
          <w:szCs w:val="24"/>
          <w:highlight w:val="none"/>
        </w:rPr>
        <w:t>按照招标人要求</w:t>
      </w:r>
      <w:r>
        <w:rPr>
          <w:rFonts w:hint="eastAsia" w:ascii="宋体" w:hAnsi="宋体" w:eastAsia="宋体" w:cs="宋体"/>
          <w:color w:val="auto"/>
          <w:kern w:val="0"/>
          <w:sz w:val="24"/>
          <w:szCs w:val="24"/>
          <w:highlight w:val="none"/>
          <w:u w:val="none"/>
        </w:rPr>
        <w:t>完成本项目</w:t>
      </w:r>
      <w:r>
        <w:rPr>
          <w:rFonts w:hint="eastAsia" w:ascii="宋体" w:hAnsi="宋体" w:cs="宋体"/>
          <w:color w:val="auto"/>
          <w:kern w:val="0"/>
          <w:sz w:val="24"/>
          <w:szCs w:val="24"/>
          <w:highlight w:val="none"/>
          <w:u w:val="none"/>
          <w:lang w:val="en-US" w:eastAsia="zh-CN"/>
        </w:rPr>
        <w:t>监理</w:t>
      </w:r>
      <w:r>
        <w:rPr>
          <w:rFonts w:hint="eastAsia" w:ascii="宋体" w:hAnsi="宋体" w:eastAsia="宋体" w:cs="宋体"/>
          <w:color w:val="auto"/>
          <w:kern w:val="0"/>
          <w:sz w:val="24"/>
          <w:szCs w:val="24"/>
          <w:highlight w:val="none"/>
          <w:u w:val="none"/>
          <w:lang w:val="en-US" w:eastAsia="zh-CN"/>
        </w:rPr>
        <w:t>服务内容</w:t>
      </w:r>
      <w:r>
        <w:rPr>
          <w:rFonts w:hint="eastAsia" w:ascii="宋体" w:hAnsi="宋体" w:eastAsia="宋体" w:cs="宋体"/>
          <w:color w:val="auto"/>
          <w:kern w:val="0"/>
          <w:sz w:val="24"/>
          <w:szCs w:val="24"/>
          <w:highlight w:val="none"/>
          <w:u w:val="none"/>
        </w:rPr>
        <w:t>。</w:t>
      </w:r>
      <w:r>
        <w:rPr>
          <w:rFonts w:hint="eastAsia" w:ascii="宋体" w:hAnsi="宋体" w:cs="宋体"/>
          <w:color w:val="auto"/>
          <w:kern w:val="0"/>
          <w:sz w:val="24"/>
          <w:szCs w:val="24"/>
          <w:highlight w:val="none"/>
          <w:u w:val="none"/>
          <w:lang w:eastAsia="zh-CN"/>
        </w:rPr>
        <w:t>（</w:t>
      </w:r>
      <w:r>
        <w:rPr>
          <w:rFonts w:hint="eastAsia" w:ascii="宋体" w:hAnsi="宋体" w:cs="宋体"/>
          <w:color w:val="auto"/>
          <w:kern w:val="0"/>
          <w:sz w:val="24"/>
          <w:szCs w:val="24"/>
          <w:highlight w:val="none"/>
          <w:u w:val="none"/>
          <w:lang w:val="en-US" w:eastAsia="zh-CN"/>
        </w:rPr>
        <w:t>注：投标人须明确开具增值税发票的类型</w:t>
      </w:r>
      <w:r>
        <w:rPr>
          <w:rFonts w:hint="eastAsia" w:ascii="宋体" w:hAnsi="宋体" w:cs="宋体"/>
          <w:color w:val="auto"/>
          <w:kern w:val="0"/>
          <w:sz w:val="24"/>
          <w:szCs w:val="24"/>
          <w:highlight w:val="none"/>
          <w:u w:val="none"/>
          <w:lang w:eastAsia="zh-CN"/>
        </w:rPr>
        <w:t>）</w:t>
      </w:r>
    </w:p>
    <w:p w14:paraId="42A79714">
      <w:pPr>
        <w:keepNext w:val="0"/>
        <w:keepLines w:val="0"/>
        <w:pageBreakBefore w:val="0"/>
        <w:widowControl/>
        <w:kinsoku/>
        <w:wordWrap/>
        <w:overflowPunct/>
        <w:topLinePunct w:val="0"/>
        <w:autoSpaceDE/>
        <w:autoSpaceDN/>
        <w:bidi w:val="0"/>
        <w:adjustRightInd/>
        <w:spacing w:line="500" w:lineRule="exact"/>
        <w:ind w:left="420" w:right="0" w:firstLine="0"/>
        <w:textAlignment w:val="auto"/>
        <w:rPr>
          <w:rFonts w:hint="eastAsia" w:ascii="宋体" w:hAnsi="宋体" w:eastAsia="宋体" w:cs="宋体"/>
          <w:color w:val="auto"/>
          <w:spacing w:val="-4"/>
          <w:kern w:val="0"/>
          <w:sz w:val="24"/>
          <w:szCs w:val="24"/>
          <w:highlight w:val="none"/>
          <w:u w:val="none"/>
        </w:rPr>
      </w:pPr>
      <w:r>
        <w:rPr>
          <w:rFonts w:hint="eastAsia" w:ascii="宋体" w:hAnsi="宋体" w:eastAsia="宋体" w:cs="宋体"/>
          <w:color w:val="auto"/>
          <w:spacing w:val="-4"/>
          <w:kern w:val="0"/>
          <w:sz w:val="24"/>
          <w:szCs w:val="24"/>
          <w:highlight w:val="none"/>
          <w:u w:val="none"/>
        </w:rPr>
        <w:t>2</w:t>
      </w:r>
      <w:r>
        <w:rPr>
          <w:rFonts w:hint="eastAsia" w:ascii="宋体" w:hAnsi="宋体" w:eastAsia="宋体" w:cs="宋体"/>
          <w:color w:val="auto"/>
          <w:spacing w:val="-4"/>
          <w:kern w:val="0"/>
          <w:sz w:val="24"/>
          <w:szCs w:val="24"/>
          <w:highlight w:val="none"/>
          <w:u w:val="none"/>
          <w:lang w:val="en-US" w:eastAsia="zh-CN"/>
        </w:rPr>
        <w:t>.</w:t>
      </w:r>
      <w:r>
        <w:rPr>
          <w:rFonts w:hint="eastAsia" w:ascii="宋体" w:hAnsi="宋体" w:eastAsia="宋体" w:cs="宋体"/>
          <w:color w:val="auto"/>
          <w:spacing w:val="-4"/>
          <w:kern w:val="0"/>
          <w:sz w:val="24"/>
          <w:szCs w:val="24"/>
          <w:highlight w:val="none"/>
          <w:u w:val="none"/>
        </w:rPr>
        <w:t>我方已详细审核全部招标文件及有关附件，承诺招标文件及有关附件中所有条款。</w:t>
      </w:r>
    </w:p>
    <w:p w14:paraId="61B0710D">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一旦我方中标，我方将派出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为项目负责人。</w:t>
      </w:r>
    </w:p>
    <w:p w14:paraId="0F32981E">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如果我方中标我方将按照招标文件的规定提交</w:t>
      </w:r>
      <w:r>
        <w:rPr>
          <w:rFonts w:hint="eastAsia" w:ascii="宋体" w:hAnsi="宋体" w:eastAsia="宋体" w:cs="宋体"/>
          <w:color w:val="auto"/>
          <w:kern w:val="0"/>
          <w:sz w:val="24"/>
          <w:szCs w:val="24"/>
          <w:highlight w:val="none"/>
          <w:u w:val="single"/>
        </w:rPr>
        <w:t xml:space="preserve">  0   </w:t>
      </w:r>
      <w:r>
        <w:rPr>
          <w:rFonts w:hint="eastAsia" w:ascii="宋体" w:hAnsi="宋体" w:eastAsia="宋体" w:cs="宋体"/>
          <w:color w:val="auto"/>
          <w:kern w:val="0"/>
          <w:sz w:val="24"/>
          <w:szCs w:val="24"/>
          <w:highlight w:val="none"/>
          <w:u w:val="none"/>
        </w:rPr>
        <w:t>万元作为履约担保。</w:t>
      </w:r>
    </w:p>
    <w:p w14:paraId="7BCD6B9F">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我单位提供如下通讯地址：</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电子邮箱（地址），确认本项目相关法律文书均通过提供的以上地址送达，相关文书只要发送至以上电子邮箱（地址）即视为送达，投标人愿意承担一切法律后果。</w:t>
      </w:r>
    </w:p>
    <w:p w14:paraId="22D9D107">
      <w:pPr>
        <w:keepNext w:val="0"/>
        <w:keepLines w:val="0"/>
        <w:pageBreakBefore w:val="0"/>
        <w:kinsoku/>
        <w:wordWrap/>
        <w:overflowPunct/>
        <w:topLinePunct w:val="0"/>
        <w:autoSpaceDE/>
        <w:autoSpaceDN/>
        <w:bidi w:val="0"/>
        <w:adjustRightInd/>
        <w:spacing w:before="0" w:line="500" w:lineRule="exact"/>
        <w:ind w:left="420" w:right="0" w:firstLine="420"/>
        <w:textAlignment w:val="auto"/>
        <w:rPr>
          <w:rFonts w:hint="eastAsia" w:ascii="宋体" w:hAnsi="宋体" w:eastAsia="宋体" w:cs="宋体"/>
          <w:color w:val="auto"/>
          <w:kern w:val="0"/>
          <w:sz w:val="24"/>
          <w:szCs w:val="24"/>
          <w:highlight w:val="none"/>
          <w:u w:val="none"/>
        </w:rPr>
      </w:pPr>
    </w:p>
    <w:p w14:paraId="052630A2">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投标人：</w:t>
      </w:r>
      <w:r>
        <w:rPr>
          <w:rFonts w:hint="eastAsia" w:ascii="宋体" w:hAnsi="宋体" w:eastAsia="宋体" w:cs="宋体"/>
          <w:color w:val="auto"/>
          <w:kern w:val="0"/>
          <w:sz w:val="24"/>
          <w:szCs w:val="24"/>
          <w:highlight w:val="none"/>
          <w:u w:val="single"/>
        </w:rPr>
        <w:t xml:space="preserve">                             （盖章）   </w:t>
      </w:r>
    </w:p>
    <w:p w14:paraId="6B1F4B94">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法定代表人：</w:t>
      </w:r>
      <w:r>
        <w:rPr>
          <w:rFonts w:hint="eastAsia" w:ascii="宋体" w:hAnsi="宋体" w:eastAsia="宋体" w:cs="宋体"/>
          <w:color w:val="auto"/>
          <w:kern w:val="0"/>
          <w:sz w:val="24"/>
          <w:szCs w:val="24"/>
          <w:highlight w:val="none"/>
          <w:u w:val="single"/>
        </w:rPr>
        <w:t xml:space="preserve">                         （签字或盖章）</w:t>
      </w:r>
    </w:p>
    <w:p w14:paraId="34FC1575">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单位地址：</w:t>
      </w:r>
      <w:r>
        <w:rPr>
          <w:rFonts w:hint="eastAsia" w:ascii="宋体" w:hAnsi="宋体" w:eastAsia="宋体" w:cs="宋体"/>
          <w:color w:val="auto"/>
          <w:kern w:val="0"/>
          <w:sz w:val="24"/>
          <w:szCs w:val="24"/>
          <w:highlight w:val="none"/>
          <w:u w:val="single"/>
        </w:rPr>
        <w:t xml:space="preserve">                                   </w:t>
      </w:r>
    </w:p>
    <w:p w14:paraId="720BF9CE">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邮政编码：</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电话：</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传真：</w:t>
      </w:r>
      <w:r>
        <w:rPr>
          <w:rFonts w:hint="eastAsia" w:ascii="宋体" w:hAnsi="宋体" w:eastAsia="宋体" w:cs="宋体"/>
          <w:color w:val="auto"/>
          <w:kern w:val="0"/>
          <w:sz w:val="24"/>
          <w:szCs w:val="24"/>
          <w:highlight w:val="none"/>
          <w:u w:val="single"/>
        </w:rPr>
        <w:t xml:space="preserve">       </w:t>
      </w:r>
    </w:p>
    <w:p w14:paraId="6C249A99">
      <w:pPr>
        <w:keepNext w:val="0"/>
        <w:keepLines w:val="0"/>
        <w:pageBreakBefore w:val="0"/>
        <w:widowControl/>
        <w:kinsoku/>
        <w:wordWrap/>
        <w:overflowPunct/>
        <w:topLinePunct w:val="0"/>
        <w:autoSpaceDE/>
        <w:autoSpaceDN/>
        <w:bidi w:val="0"/>
        <w:adjustRightInd/>
        <w:spacing w:line="500" w:lineRule="exact"/>
        <w:ind w:left="0" w:right="0" w:firstLine="420"/>
        <w:jc w:val="left"/>
        <w:textAlignment w:val="auto"/>
        <w:rPr>
          <w:rFonts w:hint="default" w:eastAsia="宋体"/>
          <w:color w:val="auto"/>
          <w:highlight w:val="none"/>
          <w:lang w:val="en-US" w:eastAsia="zh-CN"/>
        </w:rPr>
      </w:pPr>
      <w:r>
        <w:rPr>
          <w:rFonts w:hint="eastAsia" w:ascii="宋体" w:hAnsi="宋体" w:eastAsia="宋体" w:cs="宋体"/>
          <w:color w:val="auto"/>
          <w:kern w:val="0"/>
          <w:sz w:val="24"/>
          <w:szCs w:val="24"/>
          <w:highlight w:val="none"/>
          <w:u w:val="none"/>
        </w:rPr>
        <w:t>日期：</w:t>
      </w:r>
      <w:r>
        <w:rPr>
          <w:rFonts w:hint="eastAsia" w:ascii="宋体" w:hAnsi="宋体" w:cs="宋体"/>
          <w:color w:val="auto"/>
          <w:kern w:val="0"/>
          <w:sz w:val="24"/>
          <w:szCs w:val="24"/>
          <w:highlight w:val="none"/>
          <w:u w:val="single"/>
          <w:lang w:val="en-US" w:eastAsia="zh-CN"/>
        </w:rPr>
        <w:t xml:space="preserve">     年   月     </w:t>
      </w:r>
      <w:r>
        <w:rPr>
          <w:rFonts w:hint="eastAsia" w:ascii="宋体" w:hAnsi="宋体" w:cs="宋体"/>
          <w:color w:val="auto"/>
          <w:kern w:val="0"/>
          <w:sz w:val="24"/>
          <w:szCs w:val="24"/>
          <w:highlight w:val="none"/>
          <w:u w:val="none"/>
          <w:lang w:val="en-US" w:eastAsia="zh-CN"/>
        </w:rPr>
        <w:t>日</w:t>
      </w:r>
    </w:p>
    <w:sectPr>
      <w:pgSz w:w="11906" w:h="16838"/>
      <w:pgMar w:top="1417" w:right="1417" w:bottom="1417" w:left="1417"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B8F39">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6A704C">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F6A704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20B8E">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38B10077"/>
    <w:rsid w:val="018454BB"/>
    <w:rsid w:val="021A13A7"/>
    <w:rsid w:val="02A227A1"/>
    <w:rsid w:val="02FE3368"/>
    <w:rsid w:val="05876836"/>
    <w:rsid w:val="070C5D83"/>
    <w:rsid w:val="077A47D2"/>
    <w:rsid w:val="0F2E7896"/>
    <w:rsid w:val="16092E0B"/>
    <w:rsid w:val="16573B76"/>
    <w:rsid w:val="19C0749F"/>
    <w:rsid w:val="19E52742"/>
    <w:rsid w:val="1A27385F"/>
    <w:rsid w:val="1A8D2E1F"/>
    <w:rsid w:val="1AFC2F3E"/>
    <w:rsid w:val="1D5976D2"/>
    <w:rsid w:val="1DD30871"/>
    <w:rsid w:val="1F792DAF"/>
    <w:rsid w:val="1FF57F5C"/>
    <w:rsid w:val="21A90747"/>
    <w:rsid w:val="240748A2"/>
    <w:rsid w:val="249E55E2"/>
    <w:rsid w:val="27457A1B"/>
    <w:rsid w:val="2A0F0CAB"/>
    <w:rsid w:val="2A7E571E"/>
    <w:rsid w:val="2C1520B2"/>
    <w:rsid w:val="2D2F71A3"/>
    <w:rsid w:val="2E983D3C"/>
    <w:rsid w:val="3272294A"/>
    <w:rsid w:val="32D419FC"/>
    <w:rsid w:val="335C05C6"/>
    <w:rsid w:val="38B10077"/>
    <w:rsid w:val="38F27711"/>
    <w:rsid w:val="39C40C73"/>
    <w:rsid w:val="3B8B7C9A"/>
    <w:rsid w:val="3C484518"/>
    <w:rsid w:val="3E94330A"/>
    <w:rsid w:val="408A07C2"/>
    <w:rsid w:val="40CA2BC1"/>
    <w:rsid w:val="43AC6094"/>
    <w:rsid w:val="455B0275"/>
    <w:rsid w:val="46CA0775"/>
    <w:rsid w:val="46CC73B9"/>
    <w:rsid w:val="4D400F94"/>
    <w:rsid w:val="4D6217B8"/>
    <w:rsid w:val="4DE4323A"/>
    <w:rsid w:val="4F3D2C02"/>
    <w:rsid w:val="53C75E8C"/>
    <w:rsid w:val="579373A8"/>
    <w:rsid w:val="59232E69"/>
    <w:rsid w:val="59FB3DE5"/>
    <w:rsid w:val="5B1903F5"/>
    <w:rsid w:val="60FA5DBF"/>
    <w:rsid w:val="64A1037E"/>
    <w:rsid w:val="67925C7B"/>
    <w:rsid w:val="69415FFB"/>
    <w:rsid w:val="6A072619"/>
    <w:rsid w:val="6B853575"/>
    <w:rsid w:val="6BA73DCD"/>
    <w:rsid w:val="6C256AA0"/>
    <w:rsid w:val="6C5D448C"/>
    <w:rsid w:val="6DAA54AF"/>
    <w:rsid w:val="6DAD4D6B"/>
    <w:rsid w:val="6F253EEC"/>
    <w:rsid w:val="6F975292"/>
    <w:rsid w:val="72FE448C"/>
    <w:rsid w:val="759A405B"/>
    <w:rsid w:val="76E42A6C"/>
    <w:rsid w:val="7AA7024D"/>
    <w:rsid w:val="7D605B8A"/>
    <w:rsid w:val="7E633ECF"/>
    <w:rsid w:val="7F94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toc 7"/>
    <w:basedOn w:val="1"/>
    <w:next w:val="1"/>
    <w:autoRedefine/>
    <w:qFormat/>
    <w:uiPriority w:val="0"/>
    <w:pPr>
      <w:ind w:left="1260"/>
      <w:jc w:val="left"/>
    </w:pPr>
    <w:rPr>
      <w:sz w:val="18"/>
      <w:szCs w:val="18"/>
    </w:rPr>
  </w:style>
  <w:style w:type="paragraph" w:styleId="3">
    <w:name w:val="Body Text Indent"/>
    <w:basedOn w:val="1"/>
    <w:next w:val="4"/>
    <w:autoRedefine/>
    <w:qFormat/>
    <w:uiPriority w:val="0"/>
    <w:pPr>
      <w:spacing w:after="120"/>
      <w:ind w:left="200" w:leftChars="200"/>
    </w:pPr>
  </w:style>
  <w:style w:type="paragraph" w:styleId="4">
    <w:name w:val="envelope return"/>
    <w:basedOn w:val="1"/>
    <w:next w:val="2"/>
    <w:autoRedefine/>
    <w:qFormat/>
    <w:uiPriority w:val="0"/>
    <w:pPr>
      <w:snapToGrid w:val="0"/>
    </w:pPr>
    <w:rPr>
      <w:rFonts w:ascii="Arial" w:hAnsi="Arial"/>
    </w:rPr>
  </w:style>
  <w:style w:type="paragraph" w:styleId="5">
    <w:name w:val="Body Text Indent 2"/>
    <w:basedOn w:val="1"/>
    <w:autoRedefine/>
    <w:unhideWhenUsed/>
    <w:qFormat/>
    <w:uiPriority w:val="99"/>
    <w:pPr>
      <w:spacing w:line="590" w:lineRule="exact"/>
      <w:ind w:firstLine="880" w:firstLineChars="200"/>
    </w:pPr>
    <w:rPr>
      <w:rFonts w:hint="eastAsia" w:ascii="Times New Roman" w:hAnsi="Times New Roman" w:eastAsia="方正仿宋_GBK" w:cs="Times New Roman"/>
      <w:sz w:val="21"/>
    </w:rPr>
  </w:style>
  <w:style w:type="paragraph" w:styleId="6">
    <w:name w:val="footer"/>
    <w:basedOn w:val="1"/>
    <w:next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仿宋_GB2312" w:cs="宋体"/>
      <w:kern w:val="0"/>
      <w:sz w:val="24"/>
      <w:szCs w:val="20"/>
    </w:rPr>
  </w:style>
  <w:style w:type="paragraph" w:styleId="9">
    <w:name w:val="Body Text First Indent 2"/>
    <w:basedOn w:val="3"/>
    <w:next w:val="1"/>
    <w:autoRedefine/>
    <w:qFormat/>
    <w:uiPriority w:val="0"/>
    <w:pPr>
      <w:spacing w:line="360" w:lineRule="auto"/>
      <w:ind w:firstLine="200" w:firstLineChars="200"/>
    </w:pPr>
    <w:rPr>
      <w:rFonts w:ascii="宋体"/>
      <w:szCs w:val="20"/>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bCs/>
    </w:rPr>
  </w:style>
  <w:style w:type="character" w:customStyle="1" w:styleId="14">
    <w:name w:val="font61"/>
    <w:basedOn w:val="12"/>
    <w:autoRedefine/>
    <w:qFormat/>
    <w:uiPriority w:val="0"/>
    <w:rPr>
      <w:rFonts w:hint="eastAsia" w:ascii="仿宋" w:hAnsi="仿宋" w:eastAsia="仿宋" w:cs="仿宋"/>
      <w:b/>
      <w:color w:val="000000"/>
      <w:sz w:val="32"/>
      <w:szCs w:val="32"/>
      <w:u w:val="none"/>
    </w:rPr>
  </w:style>
  <w:style w:type="character" w:customStyle="1" w:styleId="15">
    <w:name w:val="font12"/>
    <w:basedOn w:val="12"/>
    <w:autoRedefine/>
    <w:qFormat/>
    <w:uiPriority w:val="0"/>
    <w:rPr>
      <w:rFonts w:hint="eastAsia" w:ascii="仿宋" w:hAnsi="仿宋" w:eastAsia="仿宋" w:cs="仿宋"/>
      <w:b/>
      <w:color w:val="000000"/>
      <w:sz w:val="32"/>
      <w:szCs w:val="32"/>
      <w:u w:val="none"/>
    </w:rPr>
  </w:style>
  <w:style w:type="character" w:customStyle="1" w:styleId="16">
    <w:name w:val="font101"/>
    <w:basedOn w:val="12"/>
    <w:autoRedefine/>
    <w:qFormat/>
    <w:uiPriority w:val="0"/>
    <w:rPr>
      <w:rFonts w:hint="default" w:ascii="Times New Roman" w:hAnsi="Times New Roman" w:cs="Times New Roman"/>
      <w:color w:val="000000"/>
      <w:sz w:val="24"/>
      <w:szCs w:val="24"/>
      <w:u w:val="none"/>
    </w:rPr>
  </w:style>
  <w:style w:type="character" w:customStyle="1" w:styleId="17">
    <w:name w:val="font111"/>
    <w:basedOn w:val="12"/>
    <w:autoRedefine/>
    <w:qFormat/>
    <w:uiPriority w:val="0"/>
    <w:rPr>
      <w:rFonts w:ascii="仿宋_GB2312" w:eastAsia="仿宋_GB2312" w:cs="仿宋_GB2312"/>
      <w:color w:val="000000"/>
      <w:sz w:val="24"/>
      <w:szCs w:val="24"/>
      <w:u w:val="none"/>
    </w:rPr>
  </w:style>
  <w:style w:type="character" w:customStyle="1" w:styleId="18">
    <w:name w:val="font91"/>
    <w:basedOn w:val="12"/>
    <w:autoRedefine/>
    <w:qFormat/>
    <w:uiPriority w:val="0"/>
    <w:rPr>
      <w:rFonts w:hint="eastAsia" w:ascii="仿宋" w:hAnsi="仿宋" w:eastAsia="仿宋" w:cs="仿宋"/>
      <w:color w:val="000000"/>
      <w:sz w:val="24"/>
      <w:szCs w:val="24"/>
      <w:u w:val="single"/>
    </w:rPr>
  </w:style>
  <w:style w:type="character" w:customStyle="1" w:styleId="19">
    <w:name w:val="font81"/>
    <w:basedOn w:val="12"/>
    <w:autoRedefine/>
    <w:qFormat/>
    <w:uiPriority w:val="0"/>
    <w:rPr>
      <w:rFonts w:hint="eastAsia" w:ascii="仿宋" w:hAnsi="仿宋" w:eastAsia="仿宋" w:cs="仿宋"/>
      <w:color w:val="000000"/>
      <w:sz w:val="24"/>
      <w:szCs w:val="24"/>
      <w:u w:val="none"/>
    </w:rPr>
  </w:style>
  <w:style w:type="paragraph" w:customStyle="1" w:styleId="20">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1974</Words>
  <Characters>2073</Characters>
  <Lines>0</Lines>
  <Paragraphs>0</Paragraphs>
  <TotalTime>4</TotalTime>
  <ScaleCrop>false</ScaleCrop>
  <LinksUpToDate>false</LinksUpToDate>
  <CharactersWithSpaces>2327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2024-01-30T07:21:00Z</dcterms:created>
  <dc:creator>滁州市城投工程咨询管理有限公司</dc:creator>
  <cp:lastModifiedBy>韦韦</cp:lastModifiedBy>
  <cp:lastPrinted>2024-08-09T03:23:00Z</cp:lastPrinted>
  <dcterms:modified xsi:type="dcterms:W3CDTF">2024-08-21T09:50:16Z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F1B75B13DE68460EBE3300DC04E3542D_13</vt:lpwstr>
  </property>
</Properties>
</file>